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F08AB9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73D09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</w:t>
      </w:r>
      <w:r w:rsidR="00CD3969">
        <w:rPr>
          <w:rFonts w:ascii="Arial" w:hAnsi="Arial" w:cs="Arial"/>
          <w:b/>
          <w:bCs/>
          <w:i/>
          <w:sz w:val="28"/>
          <w:szCs w:val="24"/>
        </w:rPr>
        <w:t>12007</w:t>
      </w:r>
    </w:p>
    <w:p w14:paraId="75D28298" w14:textId="2C3BECFA" w:rsidR="00463675" w:rsidRPr="000F4E43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B7A80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2515AA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AB7D9E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94157">
        <w:rPr>
          <w:color w:val="000000"/>
        </w:rPr>
        <w:t xml:space="preserve">LS on </w:t>
      </w:r>
      <w:r w:rsidR="009920F1" w:rsidRPr="00094157">
        <w:rPr>
          <w:color w:val="000000"/>
        </w:rPr>
        <w:t xml:space="preserve">reply to </w:t>
      </w:r>
      <w:r w:rsidR="00990124" w:rsidRPr="00094157">
        <w:rPr>
          <w:color w:val="000000"/>
        </w:rPr>
        <w:t>LS</w:t>
      </w:r>
      <w:r w:rsidR="00990124" w:rsidRPr="00990124">
        <w:rPr>
          <w:color w:val="000000"/>
        </w:rPr>
        <w:t xml:space="preserve"> on OAM requirements to support regenerative payload</w:t>
      </w:r>
    </w:p>
    <w:p w14:paraId="7B88FDC2" w14:textId="642068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F0AA6">
        <w:rPr>
          <w:color w:val="000000"/>
        </w:rPr>
        <w:t>LS (</w:t>
      </w:r>
      <w:bookmarkStart w:id="0" w:name="_Hlk180863009"/>
      <w:r w:rsidR="00B457B3" w:rsidRPr="00663EDF">
        <w:rPr>
          <w:color w:val="000000"/>
        </w:rPr>
        <w:t>S2</w:t>
      </w:r>
      <w:r w:rsidRPr="00663EDF">
        <w:rPr>
          <w:color w:val="000000"/>
        </w:rPr>
        <w:t>-</w:t>
      </w:r>
      <w:r w:rsidR="00146976" w:rsidRPr="00146976">
        <w:rPr>
          <w:color w:val="000000"/>
        </w:rPr>
        <w:t>2411306</w:t>
      </w:r>
      <w:r w:rsidR="006A13BE" w:rsidRPr="00FF0AA6">
        <w:rPr>
          <w:color w:val="000000"/>
        </w:rPr>
        <w:t>/R3-245845</w:t>
      </w:r>
      <w:bookmarkEnd w:id="0"/>
      <w:r w:rsidRPr="00FF0AA6">
        <w:rPr>
          <w:color w:val="000000"/>
        </w:rPr>
        <w:t>) on &lt;</w:t>
      </w:r>
      <w:r w:rsidR="006A13BE" w:rsidRPr="00FF0AA6">
        <w:rPr>
          <w:color w:val="000000"/>
        </w:rPr>
        <w:t>LS on OAM requirements to support regenerative payload</w:t>
      </w:r>
      <w:r w:rsidRPr="00FF0AA6">
        <w:rPr>
          <w:color w:val="000000"/>
        </w:rPr>
        <w:t>&gt;</w:t>
      </w:r>
      <w:r w:rsidR="00AE174F">
        <w:rPr>
          <w:color w:val="000000"/>
        </w:rPr>
        <w:t xml:space="preserve"> </w:t>
      </w:r>
      <w:r w:rsidRPr="00FF0AA6">
        <w:rPr>
          <w:color w:val="000000"/>
        </w:rPr>
        <w:t xml:space="preserve">from </w:t>
      </w:r>
      <w:r w:rsidR="009D4F3B" w:rsidRPr="00FF0AA6">
        <w:rPr>
          <w:color w:val="000000"/>
        </w:rPr>
        <w:t>RAN</w:t>
      </w:r>
      <w:r w:rsidR="006A13BE" w:rsidRPr="00FF0AA6">
        <w:rPr>
          <w:color w:val="000000"/>
        </w:rPr>
        <w:t>3</w:t>
      </w:r>
    </w:p>
    <w:p w14:paraId="517BE8A5" w14:textId="5191901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30912">
        <w:rPr>
          <w:color w:val="000000"/>
        </w:rPr>
        <w:t>R19</w:t>
      </w:r>
    </w:p>
    <w:p w14:paraId="1998F4CF" w14:textId="0F804F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5294" w:rsidRPr="00115294">
        <w:rPr>
          <w:color w:val="000000"/>
        </w:rPr>
        <w:t>5GSAT_Ph3_ARCH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C33904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E20C8F">
        <w:rPr>
          <w:b w:val="0"/>
        </w:rPr>
        <w:t>RAN</w:t>
      </w:r>
      <w:r w:rsidR="00CC63BB" w:rsidRPr="00E20C8F">
        <w:rPr>
          <w:b w:val="0"/>
        </w:rPr>
        <w:t>3, SA5</w:t>
      </w:r>
    </w:p>
    <w:p w14:paraId="49663239" w14:textId="5DAAB17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6EB4424F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8C7213">
        <w:rPr>
          <w:b w:val="0"/>
          <w:bCs/>
          <w:lang w:eastAsia="zh-CN"/>
        </w:rPr>
        <w:t>Steven Wenham</w:t>
      </w:r>
    </w:p>
    <w:p w14:paraId="1460C66A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FA891C5" w14:textId="77777777" w:rsidR="00072A05" w:rsidRPr="000F4E43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EC1AC5">
        <w:rPr>
          <w:b w:val="0"/>
          <w:bCs/>
        </w:rPr>
        <w:t>steven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r w:rsidRPr="00EC1AC5">
        <w:rPr>
          <w:b w:val="0"/>
          <w:bCs/>
        </w:rPr>
        <w:t>wenham</w:t>
      </w:r>
      <w:r>
        <w:rPr>
          <w:b w:val="0"/>
          <w:bCs/>
        </w:rPr>
        <w:t xml:space="preserve"> AT huawei DOT com</w:t>
      </w:r>
    </w:p>
    <w:p w14:paraId="1774104B" w14:textId="77777777" w:rsidR="00463675" w:rsidRPr="00072A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654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B3A40">
        <w:t>None</w:t>
      </w:r>
    </w:p>
    <w:p w14:paraId="18CF86EC" w14:textId="77777777" w:rsidR="00BB7307" w:rsidRPr="00BB7307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BB7307">
        <w:rPr>
          <w:rFonts w:ascii="Arial" w:eastAsia="Times New Roman" w:hAnsi="Arial"/>
          <w:sz w:val="36"/>
          <w:lang w:eastAsia="ja-JP"/>
        </w:rPr>
        <w:t>1</w:t>
      </w:r>
      <w:r w:rsidRPr="00BB7307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5BED61C7" w14:textId="34CECEC1" w:rsidR="00463675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Pr="00223A58">
        <w:rPr>
          <w:rFonts w:ascii="Arial" w:eastAsia="DengXian" w:hAnsi="Arial" w:cs="Arial"/>
        </w:rPr>
        <w:t xml:space="preserve"> thanks </w:t>
      </w:r>
      <w:r>
        <w:rPr>
          <w:rFonts w:ascii="Arial" w:eastAsia="DengXian" w:hAnsi="Arial" w:cs="Arial"/>
        </w:rPr>
        <w:t>RAN3</w:t>
      </w:r>
      <w:r w:rsidRPr="00223A58">
        <w:rPr>
          <w:rFonts w:ascii="Arial" w:eastAsia="DengXian" w:hAnsi="Arial" w:cs="Arial"/>
        </w:rPr>
        <w:t xml:space="preserve"> for the Liaison</w:t>
      </w:r>
      <w:r>
        <w:rPr>
          <w:rFonts w:ascii="Arial" w:eastAsia="DengXian" w:hAnsi="Arial" w:cs="Arial"/>
        </w:rPr>
        <w:t xml:space="preserve"> </w:t>
      </w:r>
      <w:r w:rsidR="00663EDF" w:rsidRPr="00663EDF">
        <w:rPr>
          <w:rFonts w:ascii="Arial" w:eastAsia="DengXian" w:hAnsi="Arial" w:cs="Arial"/>
        </w:rPr>
        <w:t>S2-2</w:t>
      </w:r>
      <w:r w:rsidR="00663EDF" w:rsidRPr="00E87442">
        <w:rPr>
          <w:rFonts w:ascii="Arial" w:eastAsia="DengXian" w:hAnsi="Arial" w:cs="Arial"/>
        </w:rPr>
        <w:t>411306</w:t>
      </w:r>
      <w:r w:rsidRPr="00E87442">
        <w:rPr>
          <w:rFonts w:ascii="Arial" w:eastAsia="DengXian" w:hAnsi="Arial" w:cs="Arial"/>
        </w:rPr>
        <w:t xml:space="preserve">/R3-245845 </w:t>
      </w:r>
      <w:r w:rsidR="00462967" w:rsidRPr="00E87442">
        <w:rPr>
          <w:rFonts w:ascii="Arial" w:eastAsia="DengXian" w:hAnsi="Arial" w:cs="Arial"/>
        </w:rPr>
        <w:t xml:space="preserve">on </w:t>
      </w:r>
      <w:r w:rsidR="00B217FB" w:rsidRPr="00E87442">
        <w:rPr>
          <w:rFonts w:ascii="Arial" w:eastAsia="DengXian" w:hAnsi="Arial" w:cs="Arial"/>
        </w:rPr>
        <w:t>OAM</w:t>
      </w:r>
      <w:r w:rsidR="00B217FB" w:rsidRPr="00B217FB">
        <w:rPr>
          <w:rFonts w:ascii="Arial" w:eastAsia="DengXian" w:hAnsi="Arial" w:cs="Arial"/>
        </w:rPr>
        <w:t xml:space="preserve"> requirements to support regenerative payload</w:t>
      </w:r>
      <w:r w:rsidR="00B217FB">
        <w:rPr>
          <w:rFonts w:ascii="Arial" w:eastAsia="DengXian" w:hAnsi="Arial" w:cs="Arial"/>
        </w:rPr>
        <w:t>.</w:t>
      </w:r>
    </w:p>
    <w:p w14:paraId="419AA265" w14:textId="6454E1EB" w:rsidR="00462967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276BDD6C" w14:textId="5826F882" w:rsidR="00462967" w:rsidRPr="00462967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T</w:t>
      </w:r>
      <w:r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14:paraId="040EC354" w14:textId="77777777" w:rsidTr="00072A05">
        <w:tc>
          <w:tcPr>
            <w:tcW w:w="9629" w:type="dxa"/>
          </w:tcPr>
          <w:p w14:paraId="62954AD6" w14:textId="77777777" w:rsidR="00EE7321" w:rsidRPr="008362CF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>1. Overall Description:</w:t>
            </w:r>
          </w:p>
          <w:p w14:paraId="1464CD0F" w14:textId="77777777" w:rsidR="00EE7321" w:rsidRPr="00AE4F54" w:rsidRDefault="00EE7321" w:rsidP="00EE7321">
            <w:pPr>
              <w:rPr>
                <w:rFonts w:ascii="Arial" w:hAnsi="Arial" w:cs="Arial"/>
              </w:rPr>
            </w:pPr>
            <w:r w:rsidRPr="00AE4F54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>
              <w:rPr>
                <w:rFonts w:ascii="Arial" w:hAnsi="Arial" w:cs="Arial" w:hint="eastAsia"/>
                <w:lang w:eastAsia="zh-CN"/>
              </w:rPr>
              <w:t>which assumes</w:t>
            </w:r>
            <w:r w:rsidRPr="00AE4F54">
              <w:rPr>
                <w:rFonts w:ascii="Arial" w:hAnsi="Arial" w:cs="Arial"/>
                <w:lang w:eastAsia="zh-CN"/>
              </w:rPr>
              <w:t xml:space="preserve"> that </w:t>
            </w:r>
            <w:r w:rsidRPr="00DA6C51">
              <w:rPr>
                <w:rFonts w:ascii="Arial" w:hAnsi="Arial" w:cs="Arial"/>
                <w:lang w:eastAsia="zh-CN"/>
              </w:rPr>
              <w:t xml:space="preserve">the information of supported TAIs for NTN gNB </w:t>
            </w:r>
            <w:r w:rsidRPr="002E7451">
              <w:rPr>
                <w:rFonts w:ascii="Arial" w:hAnsi="Arial" w:cs="Arial"/>
                <w:lang w:eastAsia="zh-CN"/>
              </w:rPr>
              <w:t xml:space="preserve">is </w:t>
            </w:r>
            <w:r w:rsidRPr="002E7451">
              <w:rPr>
                <w:rFonts w:ascii="Arial" w:hAnsi="Arial" w:cs="Arial"/>
              </w:rPr>
              <w:t>provided to AMF by OAM.</w:t>
            </w:r>
            <w:r w:rsidRPr="00AE4F54">
              <w:rPr>
                <w:rFonts w:ascii="Arial" w:hAnsi="Arial" w:cs="Arial"/>
              </w:rPr>
              <w:t xml:space="preserve"> </w:t>
            </w:r>
          </w:p>
          <w:p w14:paraId="7A1B7FB4" w14:textId="77777777" w:rsidR="00EE7321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BFF12A2" w14:textId="77777777" w:rsidR="00EE7321" w:rsidRPr="008362CF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>2. Actions:</w:t>
            </w:r>
          </w:p>
          <w:p w14:paraId="537A763D" w14:textId="77777777" w:rsidR="00EE7321" w:rsidRPr="008362CF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8362CF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 xml:space="preserve">SA2 </w:t>
            </w:r>
            <w:r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1C16F481" w14:textId="77777777" w:rsidR="00EE7321" w:rsidRPr="004F0FD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8362CF">
              <w:rPr>
                <w:rFonts w:ascii="Arial" w:hAnsi="Arial" w:cs="Arial"/>
                <w:b/>
              </w:rPr>
              <w:t xml:space="preserve">ACTION: </w:t>
            </w:r>
            <w:r w:rsidRPr="004F0FD2">
              <w:rPr>
                <w:rFonts w:ascii="Arial" w:hAnsi="Arial" w:cs="Arial"/>
                <w:b/>
                <w:sz w:val="16"/>
              </w:rPr>
              <w:tab/>
            </w:r>
            <w:r w:rsidRPr="004F0FD2">
              <w:rPr>
                <w:rFonts w:ascii="Arial" w:hAnsi="Arial" w:cs="Arial"/>
                <w:szCs w:val="22"/>
                <w:lang w:bidi="ar"/>
              </w:rPr>
              <w:t xml:space="preserve">RAN3 respectfully requests SA2 and SA5 to </w:t>
            </w:r>
            <w:r w:rsidRPr="00AE4F54">
              <w:rPr>
                <w:rFonts w:ascii="Arial" w:hAnsi="Arial" w:cs="Arial"/>
                <w:szCs w:val="22"/>
                <w:lang w:bidi="ar"/>
              </w:rPr>
              <w:t>take above into account.</w:t>
            </w:r>
          </w:p>
          <w:p w14:paraId="1BD98D4F" w14:textId="77777777" w:rsidR="00072A05" w:rsidRPr="00EE7321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30E296FC" w14:textId="7FC6FD1C" w:rsidR="00397493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0FE92AE3" w14:textId="2DB446D0" w:rsidR="00397493" w:rsidRDefault="00385EF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the following considerations:</w:t>
      </w:r>
    </w:p>
    <w:p w14:paraId="3ECEC5A1" w14:textId="489BED43" w:rsidR="00CF57A2" w:rsidRPr="002E7A9E" w:rsidRDefault="002E7A9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>Do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TAIs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supported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NTN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gNB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change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movement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satellite</w:t>
      </w:r>
      <w:r>
        <w:rPr>
          <w:rFonts w:ascii="Arial" w:hAnsi="Arial" w:cs="Arial"/>
          <w:lang w:eastAsia="zh-CN"/>
        </w:rPr>
        <w:t xml:space="preserve"> </w:t>
      </w:r>
      <w:r w:rsidR="00587FE4">
        <w:rPr>
          <w:rFonts w:ascii="Arial" w:hAnsi="Arial" w:cs="Arial"/>
          <w:lang w:eastAsia="zh-CN"/>
        </w:rPr>
        <w:t xml:space="preserve">following the </w:t>
      </w:r>
      <w:r>
        <w:rPr>
          <w:rFonts w:ascii="Arial" w:hAnsi="Arial" w:cs="Arial"/>
          <w:lang w:eastAsia="zh-CN"/>
        </w:rPr>
        <w:t>same principles of transparent satellite access</w:t>
      </w:r>
      <w:r>
        <w:rPr>
          <w:rFonts w:ascii="Arial" w:hAnsi="Arial" w:cs="Arial" w:hint="eastAsia"/>
          <w:lang w:eastAsia="zh-CN"/>
        </w:rPr>
        <w:t>?</w:t>
      </w:r>
      <w:r>
        <w:rPr>
          <w:rFonts w:ascii="Arial" w:hAnsi="Arial" w:cs="Arial"/>
          <w:lang w:eastAsia="zh-CN"/>
        </w:rPr>
        <w:t xml:space="preserve"> If </w:t>
      </w:r>
      <w:r w:rsidR="00587FE4">
        <w:rPr>
          <w:rFonts w:ascii="Arial" w:hAnsi="Arial" w:cs="Arial"/>
          <w:lang w:eastAsia="zh-CN"/>
        </w:rPr>
        <w:t>yes</w:t>
      </w:r>
      <w:r>
        <w:rPr>
          <w:rFonts w:ascii="Arial" w:hAnsi="Arial" w:cs="Arial"/>
          <w:lang w:eastAsia="zh-CN"/>
        </w:rPr>
        <w:t>, does it mean different</w:t>
      </w:r>
      <w:r w:rsidRPr="00F44862">
        <w:rPr>
          <w:rFonts w:ascii="Arial" w:hAnsi="Arial" w:cs="Arial"/>
          <w:lang w:eastAsia="zh-CN"/>
        </w:rPr>
        <w:t xml:space="preserve"> TAIs for </w:t>
      </w:r>
      <w:r w:rsidR="00587FE4">
        <w:rPr>
          <w:rFonts w:ascii="Arial" w:hAnsi="Arial" w:cs="Arial"/>
          <w:lang w:eastAsia="zh-CN"/>
        </w:rPr>
        <w:t xml:space="preserve">a </w:t>
      </w:r>
      <w:r w:rsidRPr="00F44862">
        <w:rPr>
          <w:rFonts w:ascii="Arial" w:hAnsi="Arial" w:cs="Arial"/>
          <w:lang w:eastAsia="zh-CN"/>
        </w:rPr>
        <w:t>NTN gNB</w:t>
      </w:r>
      <w:r>
        <w:rPr>
          <w:rFonts w:ascii="Arial" w:hAnsi="Arial" w:cs="Arial"/>
          <w:lang w:eastAsia="zh-CN"/>
        </w:rPr>
        <w:t xml:space="preserve"> will be provided to </w:t>
      </w:r>
      <w:r w:rsidR="00587FE4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AMF by OAM at different time</w:t>
      </w:r>
      <w:r w:rsidR="00587FE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with the movement of satellite, which </w:t>
      </w:r>
      <w:r w:rsidR="00587FE4">
        <w:rPr>
          <w:rFonts w:ascii="Arial" w:hAnsi="Arial" w:cs="Arial"/>
          <w:lang w:eastAsia="zh-CN"/>
        </w:rPr>
        <w:t xml:space="preserve">will </w:t>
      </w:r>
      <w:r w:rsidR="00F54ECD" w:rsidRPr="001C4269">
        <w:rPr>
          <w:rFonts w:ascii="Arial" w:hAnsi="Arial" w:cs="Arial"/>
          <w:lang w:eastAsia="zh-CN"/>
        </w:rPr>
        <w:t>guarante</w:t>
      </w:r>
      <w:r w:rsidR="00F54ECD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</w:t>
      </w:r>
      <w:r w:rsidR="00587FE4">
        <w:rPr>
          <w:rFonts w:ascii="Arial" w:hAnsi="Arial" w:cs="Arial"/>
          <w:lang w:eastAsia="zh-CN"/>
        </w:rPr>
        <w:t xml:space="preserve">that the </w:t>
      </w:r>
      <w:r>
        <w:rPr>
          <w:rFonts w:ascii="Arial" w:hAnsi="Arial" w:cs="Arial"/>
          <w:lang w:eastAsia="zh-CN"/>
        </w:rPr>
        <w:t>AMF always</w:t>
      </w:r>
      <w:r w:rsidRPr="00851872">
        <w:rPr>
          <w:rFonts w:ascii="Arial" w:hAnsi="Arial" w:cs="Arial"/>
          <w:lang w:eastAsia="zh-CN"/>
        </w:rPr>
        <w:t xml:space="preserve"> </w:t>
      </w:r>
      <w:r w:rsidRPr="002432A6">
        <w:rPr>
          <w:rFonts w:ascii="Arial" w:hAnsi="Arial" w:cs="Arial"/>
          <w:lang w:eastAsia="zh-CN"/>
        </w:rPr>
        <w:t>explicit</w:t>
      </w:r>
      <w:r>
        <w:rPr>
          <w:rFonts w:ascii="Arial" w:hAnsi="Arial" w:cs="Arial"/>
          <w:lang w:eastAsia="zh-CN"/>
        </w:rPr>
        <w:t>ly know</w:t>
      </w:r>
      <w:r w:rsidR="00587FE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what TAIs are supported </w:t>
      </w:r>
      <w:r w:rsidRPr="00C00A2A">
        <w:rPr>
          <w:rFonts w:ascii="Arial" w:hAnsi="Arial" w:cs="Arial"/>
          <w:lang w:eastAsia="zh-CN"/>
        </w:rPr>
        <w:t xml:space="preserve">at the time </w:t>
      </w:r>
      <w:r>
        <w:rPr>
          <w:rFonts w:ascii="Arial" w:hAnsi="Arial" w:cs="Arial"/>
          <w:lang w:eastAsia="zh-CN"/>
        </w:rPr>
        <w:t>by an NTN gNB?</w:t>
      </w:r>
    </w:p>
    <w:p w14:paraId="07A83E80" w14:textId="3050FE76" w:rsidR="00495E37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C174F4" w14:textId="3292F779" w:rsidR="00263480" w:rsidRDefault="00DF0F1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/>
          <w:lang w:eastAsia="zh-CN"/>
        </w:rPr>
        <w:t xml:space="preserve">. </w:t>
      </w:r>
      <w:r w:rsidR="00587FE4">
        <w:rPr>
          <w:rFonts w:ascii="Arial" w:hAnsi="Arial" w:cs="Arial"/>
          <w:lang w:eastAsia="zh-CN"/>
        </w:rPr>
        <w:t>B</w:t>
      </w:r>
      <w:r w:rsidR="00797498">
        <w:rPr>
          <w:rFonts w:ascii="Arial" w:hAnsi="Arial" w:cs="Arial"/>
          <w:lang w:eastAsia="zh-CN"/>
        </w:rPr>
        <w:t>ased on</w:t>
      </w:r>
      <w:r w:rsidR="009B1143">
        <w:rPr>
          <w:rFonts w:ascii="Arial" w:hAnsi="Arial" w:cs="Arial"/>
          <w:lang w:eastAsia="zh-CN"/>
        </w:rPr>
        <w:t xml:space="preserve"> </w:t>
      </w:r>
      <w:r w:rsidR="00285FBB">
        <w:rPr>
          <w:rFonts w:ascii="Arial" w:hAnsi="Arial" w:cs="Arial"/>
          <w:lang w:eastAsia="zh-CN"/>
        </w:rPr>
        <w:t xml:space="preserve">CRs </w:t>
      </w:r>
      <w:r w:rsidR="009B1143">
        <w:rPr>
          <w:rFonts w:ascii="Arial" w:hAnsi="Arial" w:cs="Arial"/>
          <w:lang w:eastAsia="zh-CN"/>
        </w:rPr>
        <w:t>(S2-</w:t>
      </w:r>
      <w:r w:rsidR="009B1143" w:rsidRPr="000046B5">
        <w:rPr>
          <w:rFonts w:ascii="Arial" w:hAnsi="Arial" w:cs="Arial"/>
          <w:lang w:eastAsia="zh-CN"/>
        </w:rPr>
        <w:t>2411251</w:t>
      </w:r>
      <w:r w:rsidR="005C5FD6">
        <w:rPr>
          <w:rFonts w:ascii="Arial" w:hAnsi="Arial" w:cs="Arial"/>
          <w:lang w:eastAsia="zh-CN"/>
        </w:rPr>
        <w:t xml:space="preserve"> and </w:t>
      </w:r>
      <w:r w:rsidR="005C5FD6" w:rsidRPr="009473E3">
        <w:rPr>
          <w:rFonts w:ascii="Arial" w:hAnsi="Arial" w:cs="Arial"/>
          <w:lang w:eastAsia="zh-CN"/>
        </w:rPr>
        <w:t>R3-245799</w:t>
      </w:r>
      <w:r w:rsidR="009B1143">
        <w:rPr>
          <w:rFonts w:ascii="Arial" w:hAnsi="Arial" w:cs="Arial"/>
          <w:lang w:eastAsia="zh-CN"/>
        </w:rPr>
        <w:t>)</w:t>
      </w:r>
      <w:r w:rsidR="007C5CD0">
        <w:rPr>
          <w:rFonts w:ascii="Arial" w:hAnsi="Arial" w:cs="Arial"/>
          <w:lang w:eastAsia="zh-CN"/>
        </w:rPr>
        <w:t xml:space="preserve"> agreed by SA2 and RAN3</w:t>
      </w:r>
      <w:r w:rsidR="005C5FD6">
        <w:rPr>
          <w:rFonts w:ascii="Arial" w:hAnsi="Arial" w:cs="Arial"/>
          <w:lang w:eastAsia="zh-CN"/>
        </w:rPr>
        <w:t xml:space="preserve">, </w:t>
      </w:r>
      <w:r w:rsidR="00EA1403">
        <w:rPr>
          <w:rFonts w:ascii="Arial" w:hAnsi="Arial" w:cs="Arial"/>
          <w:lang w:eastAsia="zh-CN"/>
        </w:rPr>
        <w:t>NG Removal procedure is defi</w:t>
      </w:r>
      <w:r w:rsidR="0061044F">
        <w:rPr>
          <w:rFonts w:ascii="Arial" w:hAnsi="Arial" w:cs="Arial"/>
          <w:lang w:eastAsia="zh-CN"/>
        </w:rPr>
        <w:t>n</w:t>
      </w:r>
      <w:r w:rsidR="00EA1403">
        <w:rPr>
          <w:rFonts w:ascii="Arial" w:hAnsi="Arial" w:cs="Arial"/>
          <w:lang w:eastAsia="zh-CN"/>
        </w:rPr>
        <w:t>ed to remove interface between a gNB and an AMF</w:t>
      </w:r>
      <w:r w:rsidR="00AB609A">
        <w:rPr>
          <w:rFonts w:ascii="Arial" w:hAnsi="Arial" w:cs="Arial"/>
          <w:lang w:eastAsia="zh-CN"/>
        </w:rPr>
        <w:t>.</w:t>
      </w:r>
      <w:r w:rsidR="00B57E5A">
        <w:rPr>
          <w:rFonts w:ascii="Arial" w:hAnsi="Arial" w:cs="Arial"/>
          <w:lang w:eastAsia="zh-CN"/>
        </w:rPr>
        <w:t xml:space="preserve"> </w:t>
      </w:r>
      <w:r w:rsidR="00147460">
        <w:rPr>
          <w:rFonts w:ascii="Arial" w:hAnsi="Arial" w:cs="Arial"/>
          <w:lang w:eastAsia="zh-CN"/>
        </w:rPr>
        <w:t xml:space="preserve">SA2 </w:t>
      </w:r>
      <w:r w:rsidR="00F403FA">
        <w:rPr>
          <w:rFonts w:ascii="Arial" w:hAnsi="Arial" w:cs="Arial"/>
          <w:lang w:eastAsia="zh-CN"/>
        </w:rPr>
        <w:t xml:space="preserve">believes </w:t>
      </w:r>
      <w:r w:rsidR="00276AC8">
        <w:rPr>
          <w:rFonts w:ascii="Arial" w:hAnsi="Arial" w:cs="Arial"/>
          <w:lang w:eastAsia="zh-CN"/>
        </w:rPr>
        <w:t xml:space="preserve">after receiving </w:t>
      </w:r>
      <w:r w:rsidR="00587FE4">
        <w:rPr>
          <w:rFonts w:ascii="Arial" w:hAnsi="Arial" w:cs="Arial"/>
          <w:lang w:eastAsia="zh-CN"/>
        </w:rPr>
        <w:t xml:space="preserve">a </w:t>
      </w:r>
      <w:r w:rsidR="00DB6FD7">
        <w:rPr>
          <w:rFonts w:ascii="Arial" w:hAnsi="Arial" w:cs="Arial"/>
          <w:lang w:eastAsia="zh-CN"/>
        </w:rPr>
        <w:t xml:space="preserve">NG </w:t>
      </w:r>
      <w:r w:rsidR="00053E01">
        <w:rPr>
          <w:rFonts w:ascii="Arial" w:hAnsi="Arial" w:cs="Arial"/>
          <w:lang w:eastAsia="zh-CN"/>
        </w:rPr>
        <w:t>R</w:t>
      </w:r>
      <w:r w:rsidR="00DB6FD7">
        <w:rPr>
          <w:rFonts w:ascii="Arial" w:hAnsi="Arial" w:cs="Arial"/>
          <w:lang w:eastAsia="zh-CN"/>
        </w:rPr>
        <w:t xml:space="preserve">emoval message, </w:t>
      </w:r>
      <w:r w:rsidR="00587FE4">
        <w:rPr>
          <w:rFonts w:ascii="Arial" w:hAnsi="Arial" w:cs="Arial"/>
          <w:lang w:eastAsia="zh-CN"/>
        </w:rPr>
        <w:t xml:space="preserve">the </w:t>
      </w:r>
      <w:r w:rsidR="00DB6FD7">
        <w:rPr>
          <w:rFonts w:ascii="Arial" w:hAnsi="Arial" w:cs="Arial"/>
          <w:lang w:eastAsia="zh-CN"/>
        </w:rPr>
        <w:t xml:space="preserve">AMF will release </w:t>
      </w:r>
      <w:r w:rsidR="00E42C85" w:rsidRPr="00E42C85">
        <w:rPr>
          <w:rFonts w:ascii="Arial" w:hAnsi="Arial" w:cs="Arial"/>
          <w:lang w:eastAsia="zh-CN"/>
        </w:rPr>
        <w:t>the information of supported TAIs</w:t>
      </w:r>
      <w:r w:rsidR="00AB609A">
        <w:rPr>
          <w:rFonts w:ascii="Arial" w:hAnsi="Arial" w:cs="Arial"/>
          <w:lang w:eastAsia="zh-CN"/>
        </w:rPr>
        <w:t xml:space="preserve"> and it is </w:t>
      </w:r>
      <w:r w:rsidR="00587FE4">
        <w:rPr>
          <w:rFonts w:ascii="Arial" w:hAnsi="Arial" w:cs="Arial"/>
          <w:lang w:eastAsia="zh-CN"/>
        </w:rPr>
        <w:t xml:space="preserve">the </w:t>
      </w:r>
      <w:r w:rsidR="00AB609A">
        <w:rPr>
          <w:rFonts w:ascii="Arial" w:hAnsi="Arial" w:cs="Arial"/>
          <w:lang w:eastAsia="zh-CN"/>
        </w:rPr>
        <w:t xml:space="preserve">gNB to </w:t>
      </w:r>
      <w:r w:rsidR="00D72999">
        <w:rPr>
          <w:rFonts w:ascii="Arial" w:hAnsi="Arial" w:cs="Arial"/>
          <w:lang w:eastAsia="zh-CN"/>
        </w:rPr>
        <w:t>determine</w:t>
      </w:r>
      <w:r w:rsidR="00AB609A">
        <w:rPr>
          <w:rFonts w:ascii="Arial" w:hAnsi="Arial" w:cs="Arial"/>
          <w:lang w:eastAsia="zh-CN"/>
        </w:rPr>
        <w:t xml:space="preserve"> </w:t>
      </w:r>
      <w:r w:rsidR="00277C9B">
        <w:rPr>
          <w:rFonts w:ascii="Arial" w:hAnsi="Arial" w:cs="Arial"/>
          <w:lang w:eastAsia="zh-CN"/>
        </w:rPr>
        <w:t>the time</w:t>
      </w:r>
      <w:r w:rsidR="00D72999">
        <w:rPr>
          <w:rFonts w:ascii="Arial" w:hAnsi="Arial" w:cs="Arial"/>
          <w:lang w:eastAsia="zh-CN"/>
        </w:rPr>
        <w:t xml:space="preserve"> to initiate the N</w:t>
      </w:r>
      <w:r w:rsidR="00774F5C">
        <w:rPr>
          <w:rFonts w:ascii="Arial" w:hAnsi="Arial" w:cs="Arial"/>
          <w:lang w:eastAsia="zh-CN"/>
        </w:rPr>
        <w:t>G</w:t>
      </w:r>
      <w:r w:rsidR="00D72999">
        <w:rPr>
          <w:rFonts w:ascii="Arial" w:hAnsi="Arial" w:cs="Arial"/>
          <w:lang w:eastAsia="zh-CN"/>
        </w:rPr>
        <w:t xml:space="preserve"> Removal procedure based on </w:t>
      </w:r>
      <w:r w:rsidR="00587FE4">
        <w:rPr>
          <w:rFonts w:ascii="Arial" w:hAnsi="Arial" w:cs="Arial"/>
          <w:lang w:eastAsia="zh-CN"/>
        </w:rPr>
        <w:t xml:space="preserve">the </w:t>
      </w:r>
      <w:r w:rsidR="00DF1D64">
        <w:rPr>
          <w:rFonts w:ascii="Arial" w:hAnsi="Arial" w:cs="Arial"/>
          <w:lang w:eastAsia="zh-CN"/>
        </w:rPr>
        <w:t>AMF</w:t>
      </w:r>
      <w:r w:rsidR="00587FE4">
        <w:rPr>
          <w:rFonts w:ascii="Arial" w:hAnsi="Arial" w:cs="Arial"/>
          <w:lang w:eastAsia="zh-CN"/>
        </w:rPr>
        <w:t>s</w:t>
      </w:r>
      <w:r w:rsidR="00DF1D64">
        <w:rPr>
          <w:rFonts w:ascii="Arial" w:hAnsi="Arial" w:cs="Arial"/>
          <w:lang w:eastAsia="zh-CN"/>
        </w:rPr>
        <w:t xml:space="preserve"> serving area (e.g.,</w:t>
      </w:r>
      <w:r w:rsidR="00416A21">
        <w:rPr>
          <w:rFonts w:ascii="Arial" w:hAnsi="Arial" w:cs="Arial"/>
          <w:lang w:eastAsia="zh-CN"/>
        </w:rPr>
        <w:t xml:space="preserve"> </w:t>
      </w:r>
      <w:r w:rsidR="00DF1D64">
        <w:rPr>
          <w:rFonts w:ascii="Arial" w:hAnsi="Arial" w:cs="Arial"/>
          <w:lang w:eastAsia="zh-CN"/>
        </w:rPr>
        <w:t xml:space="preserve">the </w:t>
      </w:r>
      <w:r w:rsidR="00416A21">
        <w:rPr>
          <w:rFonts w:ascii="Arial" w:hAnsi="Arial" w:cs="Arial"/>
          <w:lang w:eastAsia="zh-CN"/>
        </w:rPr>
        <w:t xml:space="preserve">serving </w:t>
      </w:r>
      <w:r w:rsidR="00DF1D64">
        <w:rPr>
          <w:rFonts w:ascii="Arial" w:hAnsi="Arial" w:cs="Arial"/>
          <w:lang w:eastAsia="zh-CN"/>
        </w:rPr>
        <w:t xml:space="preserve">PLMN </w:t>
      </w:r>
      <w:r w:rsidR="00BF451B">
        <w:rPr>
          <w:rFonts w:ascii="Arial" w:hAnsi="Arial" w:cs="Arial"/>
          <w:lang w:eastAsia="zh-CN"/>
        </w:rPr>
        <w:t xml:space="preserve">allowed </w:t>
      </w:r>
      <w:r w:rsidR="00474E2F">
        <w:rPr>
          <w:rFonts w:ascii="Arial" w:hAnsi="Arial" w:cs="Arial"/>
          <w:lang w:eastAsia="zh-CN"/>
        </w:rPr>
        <w:t>operation area</w:t>
      </w:r>
      <w:r w:rsidR="00DF1D64">
        <w:rPr>
          <w:rFonts w:ascii="Arial" w:hAnsi="Arial" w:cs="Arial"/>
          <w:lang w:eastAsia="zh-CN"/>
        </w:rPr>
        <w:t>)</w:t>
      </w:r>
      <w:r w:rsidR="00DB6FD7">
        <w:rPr>
          <w:rFonts w:ascii="Arial" w:hAnsi="Arial" w:cs="Arial"/>
          <w:lang w:eastAsia="zh-CN"/>
        </w:rPr>
        <w:t>.</w:t>
      </w:r>
      <w:r w:rsidR="001D7EA1">
        <w:rPr>
          <w:rFonts w:ascii="Arial" w:hAnsi="Arial" w:cs="Arial"/>
          <w:lang w:eastAsia="zh-CN"/>
        </w:rPr>
        <w:t xml:space="preserve"> </w:t>
      </w:r>
      <w:r w:rsidR="00E36A7D">
        <w:rPr>
          <w:rFonts w:ascii="Arial" w:hAnsi="Arial" w:cs="Arial"/>
          <w:lang w:eastAsia="zh-CN"/>
        </w:rPr>
        <w:t xml:space="preserve"> </w:t>
      </w:r>
    </w:p>
    <w:p w14:paraId="4036B540" w14:textId="77777777" w:rsidR="00263480" w:rsidRDefault="0026348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1546F8" w14:textId="6D7A1125" w:rsidR="007A5A28" w:rsidRDefault="00E36A7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F7778C">
        <w:rPr>
          <w:rFonts w:ascii="Arial" w:hAnsi="Arial" w:cs="Arial"/>
          <w:lang w:eastAsia="zh-CN"/>
        </w:rPr>
        <w:t xml:space="preserve">would like </w:t>
      </w:r>
      <w:r w:rsidR="00CD6E2F">
        <w:rPr>
          <w:rFonts w:ascii="Arial" w:hAnsi="Arial" w:cs="Arial"/>
          <w:lang w:eastAsia="zh-CN"/>
        </w:rPr>
        <w:t xml:space="preserve">to </w:t>
      </w:r>
      <w:r w:rsidR="005E689B">
        <w:rPr>
          <w:rFonts w:ascii="Arial" w:hAnsi="Arial" w:cs="Arial"/>
          <w:lang w:eastAsia="zh-CN"/>
        </w:rPr>
        <w:t xml:space="preserve">confirm </w:t>
      </w:r>
      <w:r w:rsidR="0042670D">
        <w:rPr>
          <w:rFonts w:ascii="Arial" w:hAnsi="Arial" w:cs="Arial"/>
          <w:lang w:eastAsia="zh-CN"/>
        </w:rPr>
        <w:t xml:space="preserve">whether above </w:t>
      </w:r>
      <w:r w:rsidR="00054BE6">
        <w:rPr>
          <w:rFonts w:ascii="Arial" w:hAnsi="Arial" w:cs="Arial"/>
          <w:lang w:eastAsia="zh-CN"/>
        </w:rPr>
        <w:t xml:space="preserve">considerations </w:t>
      </w:r>
      <w:r w:rsidR="00587FE4">
        <w:rPr>
          <w:rFonts w:ascii="Arial" w:hAnsi="Arial" w:cs="Arial"/>
          <w:lang w:eastAsia="zh-CN"/>
        </w:rPr>
        <w:t xml:space="preserve">are </w:t>
      </w:r>
      <w:r w:rsidR="00054BE6">
        <w:rPr>
          <w:rFonts w:ascii="Arial" w:hAnsi="Arial" w:cs="Arial"/>
          <w:lang w:eastAsia="zh-CN"/>
        </w:rPr>
        <w:t>align</w:t>
      </w:r>
      <w:r w:rsidR="005214C9">
        <w:rPr>
          <w:rFonts w:ascii="Arial" w:hAnsi="Arial" w:cs="Arial"/>
          <w:lang w:eastAsia="zh-CN"/>
        </w:rPr>
        <w:t>ed</w:t>
      </w:r>
      <w:r w:rsidR="00054BE6">
        <w:rPr>
          <w:rFonts w:ascii="Arial" w:hAnsi="Arial" w:cs="Arial"/>
          <w:lang w:eastAsia="zh-CN"/>
        </w:rPr>
        <w:t xml:space="preserve"> with </w:t>
      </w:r>
      <w:r w:rsidR="0069361B">
        <w:rPr>
          <w:rFonts w:ascii="Arial" w:hAnsi="Arial" w:cs="Arial"/>
          <w:lang w:eastAsia="zh-CN"/>
        </w:rPr>
        <w:t>RAN3 and SA5.</w:t>
      </w:r>
    </w:p>
    <w:p w14:paraId="1CB9FED7" w14:textId="77777777" w:rsidR="00495E37" w:rsidRPr="000F4E43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F2112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2. </w:t>
      </w:r>
      <w:r w:rsidRPr="00F21124">
        <w:rPr>
          <w:rFonts w:ascii="Arial" w:hAnsi="Arial" w:cs="Arial"/>
          <w:b/>
        </w:rPr>
        <w:t>Actions:</w:t>
      </w:r>
    </w:p>
    <w:p w14:paraId="1C9CD48A" w14:textId="6546C4FB" w:rsidR="00463675" w:rsidRPr="00F2112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21124">
        <w:rPr>
          <w:rFonts w:ascii="Arial" w:hAnsi="Arial" w:cs="Arial"/>
          <w:b/>
        </w:rPr>
        <w:t xml:space="preserve">To </w:t>
      </w:r>
      <w:r w:rsidRPr="00F21124">
        <w:rPr>
          <w:rFonts w:ascii="Arial" w:hAnsi="Arial" w:cs="Arial"/>
          <w:b/>
          <w:color w:val="000000"/>
        </w:rPr>
        <w:t>RAN</w:t>
      </w:r>
      <w:r w:rsidR="000879DA" w:rsidRPr="00F21124">
        <w:rPr>
          <w:rFonts w:ascii="Arial" w:hAnsi="Arial" w:cs="Arial"/>
          <w:b/>
          <w:color w:val="000000"/>
        </w:rPr>
        <w:t>3</w:t>
      </w:r>
      <w:r w:rsidRPr="00F21124">
        <w:rPr>
          <w:rFonts w:ascii="Arial" w:hAnsi="Arial" w:cs="Arial"/>
          <w:b/>
          <w:color w:val="000000"/>
        </w:rPr>
        <w:t xml:space="preserve"> and S</w:t>
      </w:r>
      <w:r w:rsidR="0045420C" w:rsidRPr="00F21124">
        <w:rPr>
          <w:rFonts w:ascii="Arial" w:hAnsi="Arial" w:cs="Arial"/>
          <w:b/>
          <w:color w:val="000000"/>
        </w:rPr>
        <w:t>A</w:t>
      </w:r>
      <w:r w:rsidR="000879DA" w:rsidRPr="00F21124">
        <w:rPr>
          <w:rFonts w:ascii="Arial" w:hAnsi="Arial" w:cs="Arial"/>
          <w:b/>
          <w:color w:val="000000"/>
        </w:rPr>
        <w:t>5</w:t>
      </w:r>
      <w:r w:rsidRPr="00F21124">
        <w:rPr>
          <w:rFonts w:ascii="Arial" w:hAnsi="Arial" w:cs="Arial"/>
          <w:b/>
        </w:rPr>
        <w:t xml:space="preserve"> group.</w:t>
      </w:r>
    </w:p>
    <w:p w14:paraId="479285C1" w14:textId="0947AB3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F21124">
        <w:rPr>
          <w:rFonts w:ascii="Arial" w:hAnsi="Arial" w:cs="Arial"/>
          <w:b/>
        </w:rPr>
        <w:t xml:space="preserve">ACTION: </w:t>
      </w:r>
      <w:r w:rsidRPr="00F21124">
        <w:rPr>
          <w:rFonts w:ascii="Arial" w:hAnsi="Arial" w:cs="Arial"/>
          <w:b/>
        </w:rPr>
        <w:tab/>
      </w:r>
      <w:r w:rsidR="0045420C" w:rsidRPr="00F21124">
        <w:rPr>
          <w:rFonts w:ascii="Arial" w:hAnsi="Arial" w:cs="Arial"/>
          <w:color w:val="000000"/>
        </w:rPr>
        <w:t>SA</w:t>
      </w:r>
      <w:r w:rsidR="006F1B00" w:rsidRPr="00F21124">
        <w:rPr>
          <w:rFonts w:ascii="Arial" w:hAnsi="Arial" w:cs="Arial"/>
          <w:color w:val="000000"/>
        </w:rPr>
        <w:t>2</w:t>
      </w:r>
      <w:r w:rsidRPr="00F21124">
        <w:rPr>
          <w:rFonts w:ascii="Arial" w:hAnsi="Arial" w:cs="Arial"/>
          <w:color w:val="000000"/>
        </w:rPr>
        <w:t xml:space="preserve"> asks RAN</w:t>
      </w:r>
      <w:r w:rsidR="00100259" w:rsidRPr="00F21124">
        <w:rPr>
          <w:rFonts w:ascii="Arial" w:hAnsi="Arial" w:cs="Arial"/>
          <w:color w:val="000000"/>
        </w:rPr>
        <w:t>3</w:t>
      </w:r>
      <w:r w:rsidR="00477B8F" w:rsidRPr="00F21124">
        <w:rPr>
          <w:rFonts w:ascii="Arial" w:hAnsi="Arial" w:cs="Arial"/>
          <w:color w:val="000000"/>
        </w:rPr>
        <w:t xml:space="preserve"> and SA</w:t>
      </w:r>
      <w:r w:rsidR="00100259" w:rsidRPr="00F21124">
        <w:rPr>
          <w:rFonts w:ascii="Arial" w:hAnsi="Arial" w:cs="Arial"/>
          <w:color w:val="000000"/>
        </w:rPr>
        <w:t>5</w:t>
      </w:r>
      <w:r w:rsidR="006E17FC" w:rsidRPr="00F21124">
        <w:rPr>
          <w:rFonts w:ascii="Arial" w:hAnsi="Arial" w:cs="Arial"/>
          <w:color w:val="000000"/>
        </w:rPr>
        <w:t xml:space="preserve"> group</w:t>
      </w:r>
      <w:r w:rsidR="00EA6427">
        <w:rPr>
          <w:rFonts w:ascii="Arial" w:hAnsi="Arial" w:cs="Arial"/>
          <w:color w:val="000000"/>
        </w:rPr>
        <w:t>s</w:t>
      </w:r>
      <w:r w:rsidR="006E17FC" w:rsidRPr="00F21124">
        <w:rPr>
          <w:rFonts w:ascii="Arial" w:hAnsi="Arial" w:cs="Arial"/>
          <w:color w:val="000000"/>
        </w:rPr>
        <w:t xml:space="preserve"> to </w:t>
      </w:r>
      <w:r w:rsidR="00601741" w:rsidRPr="00F21124">
        <w:rPr>
          <w:rFonts w:ascii="Arial" w:hAnsi="Arial" w:cs="Arial"/>
          <w:color w:val="000000"/>
        </w:rPr>
        <w:t>take the</w:t>
      </w:r>
      <w:r w:rsidR="00601741">
        <w:rPr>
          <w:rFonts w:ascii="Arial" w:hAnsi="Arial" w:cs="Arial"/>
          <w:color w:val="000000"/>
        </w:rPr>
        <w:t xml:space="preserve"> above information into </w:t>
      </w:r>
      <w:r w:rsidR="00601741" w:rsidRPr="00601741">
        <w:rPr>
          <w:rFonts w:ascii="Arial" w:hAnsi="Arial" w:cs="Arial"/>
          <w:color w:val="000000"/>
        </w:rPr>
        <w:t xml:space="preserve">account in their further work </w:t>
      </w:r>
      <w:r w:rsidR="00601741">
        <w:rPr>
          <w:rFonts w:ascii="Arial" w:hAnsi="Arial" w:cs="Arial"/>
          <w:color w:val="000000"/>
        </w:rPr>
        <w:t>and provide feedback.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177B03F9" w:rsidR="0087668B" w:rsidRPr="00AB365F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65F">
        <w:rPr>
          <w:rFonts w:ascii="Arial" w:hAnsi="Arial" w:cs="Arial"/>
          <w:bCs/>
        </w:rPr>
        <w:t>TSG SA2 Meeting #</w:t>
      </w:r>
      <w:r w:rsidR="00AE5D8E" w:rsidRPr="00AB365F">
        <w:rPr>
          <w:rFonts w:ascii="Arial" w:hAnsi="Arial" w:cs="Arial"/>
          <w:bCs/>
        </w:rPr>
        <w:t>166</w:t>
      </w:r>
      <w:r w:rsidRPr="00AB365F">
        <w:rPr>
          <w:rFonts w:ascii="Arial" w:hAnsi="Arial" w:cs="Arial"/>
          <w:bCs/>
        </w:rPr>
        <w:t>-Adhoc-e</w:t>
      </w:r>
      <w:r w:rsidRPr="00AB365F">
        <w:rPr>
          <w:rFonts w:ascii="Arial" w:hAnsi="Arial" w:cs="Arial"/>
          <w:bCs/>
        </w:rPr>
        <w:tab/>
        <w:t>20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Jan – 24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Jan, 2025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Online</w:t>
      </w:r>
    </w:p>
    <w:p w14:paraId="79926F36" w14:textId="75B5516D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65F">
        <w:rPr>
          <w:rFonts w:ascii="Arial" w:hAnsi="Arial" w:cs="Arial"/>
          <w:bCs/>
        </w:rPr>
        <w:t>TSG-SA2 Meeting #167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17</w:t>
      </w:r>
      <w:r w:rsidRPr="00AB365F">
        <w:rPr>
          <w:rFonts w:ascii="Arial" w:hAnsi="Arial" w:cs="Arial"/>
          <w:bCs/>
          <w:vertAlign w:val="superscript"/>
        </w:rPr>
        <w:t>th</w:t>
      </w:r>
      <w:r w:rsidRPr="00AB365F">
        <w:rPr>
          <w:rFonts w:ascii="Arial" w:hAnsi="Arial" w:cs="Arial"/>
          <w:bCs/>
        </w:rPr>
        <w:t xml:space="preserve"> Feb – 21</w:t>
      </w:r>
      <w:r w:rsidRPr="00AB365F">
        <w:rPr>
          <w:rFonts w:ascii="Arial" w:hAnsi="Arial" w:cs="Arial"/>
          <w:bCs/>
          <w:vertAlign w:val="superscript"/>
        </w:rPr>
        <w:t>st</w:t>
      </w:r>
      <w:r w:rsidRPr="00AB365F">
        <w:rPr>
          <w:rFonts w:ascii="Arial" w:hAnsi="Arial" w:cs="Arial"/>
          <w:bCs/>
        </w:rPr>
        <w:t xml:space="preserve"> Feb, 2025</w:t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</w:r>
      <w:r w:rsidRPr="00AB365F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C0EC" w14:textId="77777777" w:rsidR="00CD7F7A" w:rsidRDefault="00CD7F7A">
      <w:r>
        <w:separator/>
      </w:r>
    </w:p>
  </w:endnote>
  <w:endnote w:type="continuationSeparator" w:id="0">
    <w:p w14:paraId="5BBED11D" w14:textId="77777777" w:rsidR="00CD7F7A" w:rsidRDefault="00CD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98BC" w14:textId="77777777" w:rsidR="00CD7F7A" w:rsidRDefault="00CD7F7A">
      <w:r>
        <w:separator/>
      </w:r>
    </w:p>
  </w:footnote>
  <w:footnote w:type="continuationSeparator" w:id="0">
    <w:p w14:paraId="32C60237" w14:textId="77777777" w:rsidR="00CD7F7A" w:rsidRDefault="00CD7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501B"/>
    <w:rsid w:val="00026D23"/>
    <w:rsid w:val="00030AAE"/>
    <w:rsid w:val="00045827"/>
    <w:rsid w:val="00051868"/>
    <w:rsid w:val="000534DD"/>
    <w:rsid w:val="00053E01"/>
    <w:rsid w:val="00054BE6"/>
    <w:rsid w:val="00072A05"/>
    <w:rsid w:val="00074F5A"/>
    <w:rsid w:val="00076BB0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E43"/>
    <w:rsid w:val="00100259"/>
    <w:rsid w:val="00101DC4"/>
    <w:rsid w:val="00111E0F"/>
    <w:rsid w:val="00114AD0"/>
    <w:rsid w:val="00115294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75A43"/>
    <w:rsid w:val="00175C86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202A39"/>
    <w:rsid w:val="0022103D"/>
    <w:rsid w:val="00223ED5"/>
    <w:rsid w:val="00236418"/>
    <w:rsid w:val="002432A6"/>
    <w:rsid w:val="00243599"/>
    <w:rsid w:val="00246B9C"/>
    <w:rsid w:val="0024740F"/>
    <w:rsid w:val="002515AA"/>
    <w:rsid w:val="00256053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10E77"/>
    <w:rsid w:val="00324937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17A7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3B22"/>
    <w:rsid w:val="00535F2F"/>
    <w:rsid w:val="00544B46"/>
    <w:rsid w:val="00566FA8"/>
    <w:rsid w:val="00567896"/>
    <w:rsid w:val="00574CB5"/>
    <w:rsid w:val="005762D1"/>
    <w:rsid w:val="00584B08"/>
    <w:rsid w:val="00586194"/>
    <w:rsid w:val="00587FE4"/>
    <w:rsid w:val="005918EF"/>
    <w:rsid w:val="00595688"/>
    <w:rsid w:val="005A00EA"/>
    <w:rsid w:val="005A408D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36697"/>
    <w:rsid w:val="006553C9"/>
    <w:rsid w:val="006612FD"/>
    <w:rsid w:val="00663EDF"/>
    <w:rsid w:val="00665613"/>
    <w:rsid w:val="00671547"/>
    <w:rsid w:val="0067343D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D0D25"/>
    <w:rsid w:val="006E17FC"/>
    <w:rsid w:val="006E208A"/>
    <w:rsid w:val="006E2D9F"/>
    <w:rsid w:val="006F1380"/>
    <w:rsid w:val="006F1B00"/>
    <w:rsid w:val="006F5B1C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C5CD0"/>
    <w:rsid w:val="007D086C"/>
    <w:rsid w:val="007D770B"/>
    <w:rsid w:val="007D7725"/>
    <w:rsid w:val="007E2F26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5958"/>
    <w:rsid w:val="00996DAA"/>
    <w:rsid w:val="009B1143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30912"/>
    <w:rsid w:val="00A37E92"/>
    <w:rsid w:val="00A40CCC"/>
    <w:rsid w:val="00A441B5"/>
    <w:rsid w:val="00A510E1"/>
    <w:rsid w:val="00A55641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F0F18"/>
    <w:rsid w:val="00DF184D"/>
    <w:rsid w:val="00DF1D64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48C0"/>
    <w:rsid w:val="00F25264"/>
    <w:rsid w:val="00F317B8"/>
    <w:rsid w:val="00F31A19"/>
    <w:rsid w:val="00F330DA"/>
    <w:rsid w:val="00F37397"/>
    <w:rsid w:val="00F403FA"/>
    <w:rsid w:val="00F44862"/>
    <w:rsid w:val="00F508E2"/>
    <w:rsid w:val="00F54ECD"/>
    <w:rsid w:val="00F557FF"/>
    <w:rsid w:val="00F609E7"/>
    <w:rsid w:val="00F60A55"/>
    <w:rsid w:val="00F61554"/>
    <w:rsid w:val="00F62570"/>
    <w:rsid w:val="00F71E4B"/>
    <w:rsid w:val="00F7778C"/>
    <w:rsid w:val="00F8037B"/>
    <w:rsid w:val="00F81B62"/>
    <w:rsid w:val="00F85516"/>
    <w:rsid w:val="00FA2CE7"/>
    <w:rsid w:val="00FB0D38"/>
    <w:rsid w:val="00FC2A0F"/>
    <w:rsid w:val="00FD3BB4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17</cp:revision>
  <cp:lastPrinted>2002-04-23T08:10:00Z</cp:lastPrinted>
  <dcterms:created xsi:type="dcterms:W3CDTF">2024-11-05T06:48:00Z</dcterms:created>
  <dcterms:modified xsi:type="dcterms:W3CDTF">2024-11-08T11:45:00Z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